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7C" w:rsidRPr="00CA492E" w:rsidRDefault="002C067C" w:rsidP="002C067C">
      <w:pPr>
        <w:spacing w:line="240" w:lineRule="auto"/>
        <w:rPr>
          <w:sz w:val="6"/>
        </w:rPr>
        <w:sectPr w:rsidR="002C067C" w:rsidRPr="00CA492E" w:rsidSect="000671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CA492E">
        <w:rPr>
          <w:rStyle w:val="CommentReference"/>
          <w:szCs w:val="20"/>
        </w:rPr>
        <w:commentReference w:id="0"/>
      </w:r>
      <w:bookmarkStart w:id="1" w:name="_GoBack"/>
      <w:bookmarkEnd w:id="1"/>
    </w:p>
    <w:p w:rsidR="004D03D0" w:rsidRPr="004D03D0" w:rsidRDefault="004D03D0" w:rsidP="004D0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D03D0">
        <w:lastRenderedPageBreak/>
        <w:t>Septuagésimo primer período de sesiones</w:t>
      </w:r>
    </w:p>
    <w:p w:rsidR="004D03D0" w:rsidRPr="004D03D0" w:rsidRDefault="004D03D0" w:rsidP="004D03D0">
      <w:r w:rsidRPr="004D03D0">
        <w:t>Tema 73 a) del programa</w:t>
      </w:r>
    </w:p>
    <w:p w:rsidR="00CA492E" w:rsidRDefault="004D03D0" w:rsidP="004D0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right="5700"/>
      </w:pPr>
      <w:r w:rsidRPr="004D03D0">
        <w:t>Los océanos y el derecho del mar: los océanos y el derecho del mar</w:t>
      </w:r>
    </w:p>
    <w:p w:rsidR="00CA492E" w:rsidRPr="004D03D0" w:rsidRDefault="00CA492E" w:rsidP="004D03D0">
      <w:pPr>
        <w:pStyle w:val="SingleTxt"/>
        <w:spacing w:after="0" w:line="120" w:lineRule="exact"/>
        <w:rPr>
          <w:sz w:val="10"/>
        </w:rPr>
      </w:pPr>
    </w:p>
    <w:p w:rsidR="004D03D0" w:rsidRPr="004D03D0" w:rsidRDefault="004D03D0" w:rsidP="004D03D0">
      <w:pPr>
        <w:pStyle w:val="SingleTxt"/>
        <w:spacing w:after="0" w:line="120" w:lineRule="exact"/>
        <w:rPr>
          <w:sz w:val="10"/>
        </w:rPr>
      </w:pPr>
    </w:p>
    <w:p w:rsidR="004D03D0" w:rsidRPr="004D03D0" w:rsidRDefault="004D03D0" w:rsidP="004D03D0">
      <w:pPr>
        <w:pStyle w:val="SingleTxt"/>
        <w:spacing w:after="0" w:line="120" w:lineRule="exact"/>
        <w:rPr>
          <w:sz w:val="10"/>
        </w:rPr>
      </w:pPr>
    </w:p>
    <w:p w:rsidR="00832399" w:rsidRPr="00832399" w:rsidRDefault="00832399" w:rsidP="00097C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460" w:hanging="1267"/>
      </w:pPr>
      <w:r>
        <w:tab/>
      </w:r>
      <w:r>
        <w:tab/>
      </w:r>
      <w:r w:rsidRPr="00832399">
        <w:t>Nota verbal de fecha 27 de diciembre de 2016 dirigida al Secretario General por la Misión Permanente de la República Islámica del Irán ante las Naciones Unidas</w:t>
      </w:r>
    </w:p>
    <w:p w:rsidR="00832399" w:rsidRPr="00832399" w:rsidRDefault="00832399" w:rsidP="00832399">
      <w:pPr>
        <w:pStyle w:val="SingleTxt"/>
        <w:spacing w:after="0" w:line="120" w:lineRule="exact"/>
        <w:rPr>
          <w:sz w:val="10"/>
        </w:rPr>
      </w:pPr>
    </w:p>
    <w:p w:rsidR="00832399" w:rsidRPr="00832399" w:rsidRDefault="00832399" w:rsidP="00832399">
      <w:pPr>
        <w:pStyle w:val="SingleTxt"/>
        <w:spacing w:after="0" w:line="120" w:lineRule="exact"/>
        <w:rPr>
          <w:sz w:val="10"/>
        </w:rPr>
      </w:pPr>
    </w:p>
    <w:p w:rsidR="00832399" w:rsidRPr="00832399" w:rsidRDefault="00832399" w:rsidP="00832399">
      <w:pPr>
        <w:pStyle w:val="SingleTxt"/>
      </w:pPr>
      <w:r>
        <w:tab/>
      </w:r>
      <w:r w:rsidRPr="00832399">
        <w:t xml:space="preserve">La Misión Permanente de la República Islámica del Irán ante las Naciones Unidas saluda atentamente al Secretario General y, en relación con la comunicación de fecha 26 de julio de 2016 presentada conjuntamente por las Misiones Permanentes del Estado de Kuwait y el Reino de la Arabia Saudita ante las Naciones Unidas, tiene el honor de exponer lo siguiente: </w:t>
      </w:r>
    </w:p>
    <w:p w:rsidR="00832399" w:rsidRPr="00832399" w:rsidRDefault="00832399" w:rsidP="00832399">
      <w:pPr>
        <w:pStyle w:val="SingleTxt"/>
      </w:pPr>
      <w:r w:rsidRPr="00832399">
        <w:tab/>
        <w:t xml:space="preserve">La República Islámica del Irán realiza todas las actividades y patrullajes de buques en el golfo Pérsico y el mar de Omán con arreglo al derecho internacional del mar y las leyes de la República Islámica del Irán, y de conformidad con sus derechos y obligaciones. Por consiguiente, rechaza categóricamente las denuncias sin fundamento que se formulan en esa comunicación. </w:t>
      </w:r>
    </w:p>
    <w:p w:rsidR="00832399" w:rsidRPr="00832399" w:rsidRDefault="00832399" w:rsidP="00832399">
      <w:pPr>
        <w:pStyle w:val="SingleTxt"/>
      </w:pPr>
      <w:r w:rsidRPr="00832399">
        <w:tab/>
        <w:t xml:space="preserve">Las coordenadas geográficas indicadas en dicha comunicación, a saber, 28°58'63" N 49°06'16" E, se refieren a ubicaciones en que todavía están por delimitarse las zonas económicas exclusivas del Irán, la Arabia Saudita y Kuwait, y la República Islámica del Irán, habida cuenta de que es el Estado ribereño con la costa más extensa en el golfo Pérsico, se reserva el derecho a proseguir sus actividades de conformidad con el derecho internacional del mar. </w:t>
      </w:r>
    </w:p>
    <w:p w:rsidR="00832399" w:rsidRPr="00832399" w:rsidRDefault="00832399" w:rsidP="00832399">
      <w:pPr>
        <w:pStyle w:val="SingleTxt"/>
      </w:pPr>
      <w:r w:rsidRPr="00832399">
        <w:tab/>
        <w:t xml:space="preserve">Además, como se señala en la comunicación, todavía no se han delimitado la plataforma continental y las zonas económicas exclusivas adyacentes a la zona dividida. En consecuencia, como lo ha manifestado en otras oportunidades, la República Islámica del Irán no reconocerá ninguna reclamación de derechos exclusivos de soberanía sobre los recursos del fondo marino y el subsuelo en las zonas afectadas en tanto no se delimite la zona económica exclusiva de los países interesados. </w:t>
      </w:r>
    </w:p>
    <w:p w:rsidR="00832399" w:rsidRPr="00832399" w:rsidRDefault="00832399" w:rsidP="00832399">
      <w:pPr>
        <w:pStyle w:val="SingleTxt"/>
      </w:pPr>
      <w:r w:rsidRPr="00832399">
        <w:tab/>
        <w:t xml:space="preserve">La República Islámica del Irán viene expresando, sobre la base de la posición de principios que mantiene desde hace tiempo, su disposición a celebrar negociaciones bilaterales por separado con los Gobiernos de Kuwait y la Arabia </w:t>
      </w:r>
      <w:r w:rsidRPr="00832399">
        <w:lastRenderedPageBreak/>
        <w:t xml:space="preserve">Saudita para delimitar las respectivas fronteras marítimas adyacentes a la zona dividida. </w:t>
      </w:r>
    </w:p>
    <w:p w:rsidR="00832399" w:rsidRPr="00832399" w:rsidRDefault="00832399" w:rsidP="00832399">
      <w:pPr>
        <w:pStyle w:val="SingleTxt"/>
      </w:pPr>
      <w:r w:rsidRPr="00832399">
        <w:tab/>
        <w:t xml:space="preserve">La República Islámica del Irán ha aplicado siempre de buena fe una política de amistad y buena vecindad con todos los países vecinos de la región del golfo Pérsico y, habida cuenta de esa política fundamental, espera que los países vecinos no planteen cuestiones y conceptos que carecen de fundamento y son contraproducentes. </w:t>
      </w:r>
    </w:p>
    <w:p w:rsidR="00832399" w:rsidRPr="00832399" w:rsidRDefault="00832399" w:rsidP="00832399">
      <w:pPr>
        <w:pStyle w:val="SingleTxt"/>
      </w:pPr>
      <w:r w:rsidRPr="00832399">
        <w:tab/>
        <w:t xml:space="preserve">La Misión Permanente de la República Islámica del Irán ante las Naciones Unidas agradecería al Secretario General que tuviera a bien distribuir la presente nota verbal como documento de la Asamblea General, en relación con el tema 73 a) del programa, y publicarla en el próximo número del </w:t>
      </w:r>
      <w:r w:rsidRPr="00DA7811">
        <w:rPr>
          <w:i/>
        </w:rPr>
        <w:t>Boletín del Derecho del Mar</w:t>
      </w:r>
      <w:r w:rsidRPr="00832399">
        <w:t xml:space="preserve">. </w:t>
      </w:r>
    </w:p>
    <w:p w:rsidR="004D03D0" w:rsidRDefault="00832399" w:rsidP="00CA492E">
      <w:pPr>
        <w:pStyle w:val="SingleTxt"/>
      </w:pPr>
      <w:r>
        <w:rPr>
          <w:noProof/>
          <w:w w:val="100"/>
          <w:lang w:val="en-US" w:eastAsia="zh-CN"/>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CA492E" w:rsidRDefault="00CA492E" w:rsidP="00CA492E">
      <w:pPr>
        <w:pStyle w:val="SingleTxt"/>
      </w:pPr>
    </w:p>
    <w:p w:rsidR="00CA492E" w:rsidRPr="00CA492E" w:rsidRDefault="00CA492E" w:rsidP="00CA492E">
      <w:pPr>
        <w:pStyle w:val="SingleTxt"/>
      </w:pPr>
    </w:p>
    <w:sectPr w:rsidR="00CA492E" w:rsidRPr="00CA492E" w:rsidSect="000671C0">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1T17:21:00Z" w:initials="Start">
    <w:p w:rsidR="002C067C" w:rsidRPr="00CA492E" w:rsidRDefault="002C067C">
      <w:pPr>
        <w:pStyle w:val="CommentText"/>
        <w:rPr>
          <w:lang w:val="en-US"/>
        </w:rPr>
      </w:pPr>
      <w:r>
        <w:fldChar w:fldCharType="begin"/>
      </w:r>
      <w:r w:rsidRPr="00CA492E">
        <w:rPr>
          <w:rStyle w:val="CommentReference"/>
          <w:lang w:val="en-US"/>
        </w:rPr>
        <w:instrText xml:space="preserve"> </w:instrText>
      </w:r>
      <w:r w:rsidRPr="00CA492E">
        <w:rPr>
          <w:lang w:val="en-US"/>
        </w:rPr>
        <w:instrText>PAGE \# "'Page: '#'</w:instrText>
      </w:r>
      <w:r w:rsidRPr="00CA492E">
        <w:rPr>
          <w:lang w:val="en-US"/>
        </w:rPr>
        <w:br/>
        <w:instrText>'"</w:instrText>
      </w:r>
      <w:r w:rsidRPr="00CA492E">
        <w:rPr>
          <w:rStyle w:val="CommentReference"/>
          <w:lang w:val="en-US"/>
        </w:rPr>
        <w:instrText xml:space="preserve"> </w:instrText>
      </w:r>
      <w:r>
        <w:fldChar w:fldCharType="end"/>
      </w:r>
      <w:r>
        <w:rPr>
          <w:rStyle w:val="CommentReference"/>
        </w:rPr>
        <w:annotationRef/>
      </w:r>
      <w:r w:rsidRPr="00CA492E">
        <w:rPr>
          <w:lang w:val="en-US"/>
        </w:rPr>
        <w:t>&lt;&lt;ODS JOB NO&gt;&gt;N1644933S&lt;&lt;ODS JOB NO&gt;&gt;</w:t>
      </w:r>
    </w:p>
    <w:p w:rsidR="002C067C" w:rsidRPr="00CA492E" w:rsidRDefault="002C067C">
      <w:pPr>
        <w:pStyle w:val="CommentText"/>
        <w:rPr>
          <w:lang w:val="en-US"/>
        </w:rPr>
      </w:pPr>
      <w:r w:rsidRPr="00CA492E">
        <w:rPr>
          <w:lang w:val="en-US"/>
        </w:rPr>
        <w:t>&lt;&lt;ODS DOC SYMBOL1&gt;&gt;A/71/694&lt;&lt;ODS DOC SYMBOL1&gt;&gt;</w:t>
      </w:r>
    </w:p>
    <w:p w:rsidR="002C067C" w:rsidRPr="00CA492E" w:rsidRDefault="002C067C">
      <w:pPr>
        <w:pStyle w:val="CommentText"/>
        <w:rPr>
          <w:lang w:val="en-US"/>
        </w:rPr>
      </w:pPr>
      <w:r w:rsidRPr="00CA492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92" w:rsidRDefault="00DA1392" w:rsidP="00556720">
      <w:r>
        <w:separator/>
      </w:r>
    </w:p>
  </w:endnote>
  <w:endnote w:type="continuationSeparator" w:id="0">
    <w:p w:rsidR="00DA1392" w:rsidRDefault="00DA139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C067C" w:rsidTr="002C067C">
      <w:tc>
        <w:tcPr>
          <w:tcW w:w="4990" w:type="dxa"/>
          <w:shd w:val="clear" w:color="auto" w:fill="auto"/>
        </w:tcPr>
        <w:p w:rsidR="002C067C" w:rsidRPr="002C067C" w:rsidRDefault="002C067C" w:rsidP="002C067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6024A">
            <w:rPr>
              <w:b w:val="0"/>
              <w:color w:val="000000"/>
              <w:w w:val="103"/>
              <w:sz w:val="14"/>
            </w:rPr>
            <w:t>16-22353</w:t>
          </w:r>
          <w:r>
            <w:rPr>
              <w:b w:val="0"/>
              <w:color w:val="000000"/>
              <w:w w:val="103"/>
              <w:sz w:val="14"/>
            </w:rPr>
            <w:fldChar w:fldCharType="end"/>
          </w:r>
        </w:p>
      </w:tc>
      <w:tc>
        <w:tcPr>
          <w:tcW w:w="4990" w:type="dxa"/>
          <w:shd w:val="clear" w:color="auto" w:fill="auto"/>
        </w:tcPr>
        <w:p w:rsidR="002C067C" w:rsidRPr="002C067C" w:rsidRDefault="002C067C" w:rsidP="002C067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6024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6024A">
            <w:rPr>
              <w:color w:val="000000"/>
              <w:w w:val="103"/>
            </w:rPr>
            <w:t>2</w:t>
          </w:r>
          <w:r>
            <w:rPr>
              <w:color w:val="000000"/>
              <w:w w:val="103"/>
            </w:rPr>
            <w:fldChar w:fldCharType="end"/>
          </w:r>
        </w:p>
      </w:tc>
    </w:tr>
  </w:tbl>
  <w:p w:rsidR="002C067C" w:rsidRPr="002C067C" w:rsidRDefault="002C067C" w:rsidP="002C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C067C" w:rsidTr="002C067C">
      <w:tc>
        <w:tcPr>
          <w:tcW w:w="4990" w:type="dxa"/>
          <w:shd w:val="clear" w:color="auto" w:fill="auto"/>
        </w:tcPr>
        <w:p w:rsidR="002C067C" w:rsidRPr="002C067C" w:rsidRDefault="002C067C" w:rsidP="002C067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6024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6024A">
            <w:rPr>
              <w:color w:val="000000"/>
              <w:w w:val="103"/>
            </w:rPr>
            <w:t>2</w:t>
          </w:r>
          <w:r>
            <w:rPr>
              <w:color w:val="000000"/>
              <w:w w:val="103"/>
            </w:rPr>
            <w:fldChar w:fldCharType="end"/>
          </w:r>
        </w:p>
      </w:tc>
      <w:tc>
        <w:tcPr>
          <w:tcW w:w="4990" w:type="dxa"/>
          <w:shd w:val="clear" w:color="auto" w:fill="auto"/>
        </w:tcPr>
        <w:p w:rsidR="002C067C" w:rsidRPr="002C067C" w:rsidRDefault="002C067C" w:rsidP="002C067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6024A">
            <w:rPr>
              <w:b w:val="0"/>
              <w:color w:val="000000"/>
              <w:w w:val="103"/>
              <w:sz w:val="14"/>
            </w:rPr>
            <w:t>16-22353</w:t>
          </w:r>
          <w:r>
            <w:rPr>
              <w:b w:val="0"/>
              <w:color w:val="000000"/>
              <w:w w:val="103"/>
              <w:sz w:val="14"/>
            </w:rPr>
            <w:fldChar w:fldCharType="end"/>
          </w:r>
        </w:p>
      </w:tc>
    </w:tr>
  </w:tbl>
  <w:p w:rsidR="002C067C" w:rsidRPr="002C067C" w:rsidRDefault="002C067C" w:rsidP="002C0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7C" w:rsidRPr="002C067C" w:rsidRDefault="002C067C" w:rsidP="002C067C">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590CBF4" wp14:editId="7EED39A9">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71/69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69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2C067C" w:rsidTr="002C067C">
      <w:tc>
        <w:tcPr>
          <w:tcW w:w="3830" w:type="dxa"/>
        </w:tcPr>
        <w:p w:rsidR="002C067C" w:rsidRDefault="002C067C" w:rsidP="002C067C">
          <w:pPr>
            <w:pStyle w:val="ReleaseDate"/>
          </w:pPr>
          <w:r>
            <w:t>16-22353 (S)</w:t>
          </w:r>
          <w:r w:rsidR="00CA492E">
            <w:t xml:space="preserve">    110117    12</w:t>
          </w:r>
          <w:r>
            <w:t>0117</w:t>
          </w:r>
        </w:p>
        <w:p w:rsidR="002C067C" w:rsidRPr="002C067C" w:rsidRDefault="002C067C" w:rsidP="002C067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*1622353*</w:t>
          </w:r>
        </w:p>
      </w:tc>
      <w:tc>
        <w:tcPr>
          <w:tcW w:w="4990" w:type="dxa"/>
        </w:tcPr>
        <w:p w:rsidR="002C067C" w:rsidRDefault="002C067C" w:rsidP="002C067C">
          <w:pPr>
            <w:pStyle w:val="Footer"/>
            <w:jc w:val="right"/>
            <w:rPr>
              <w:b w:val="0"/>
              <w:sz w:val="20"/>
            </w:rPr>
          </w:pPr>
          <w:r>
            <w:rPr>
              <w:b w:val="0"/>
              <w:sz w:val="20"/>
              <w:lang w:eastAsia="zh-CN"/>
            </w:rPr>
            <w:drawing>
              <wp:inline distT="0" distB="0" distL="0" distR="0" wp14:anchorId="6DCA096B" wp14:editId="7AD845D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C067C" w:rsidRPr="002C067C" w:rsidRDefault="002C067C" w:rsidP="002C067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92" w:rsidRDefault="00DA1392" w:rsidP="00556720">
      <w:r>
        <w:separator/>
      </w:r>
    </w:p>
  </w:footnote>
  <w:footnote w:type="continuationSeparator" w:id="0">
    <w:p w:rsidR="00DA1392" w:rsidRDefault="00DA1392"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C067C" w:rsidTr="002C067C">
      <w:trPr>
        <w:trHeight w:hRule="exact" w:val="864"/>
      </w:trPr>
      <w:tc>
        <w:tcPr>
          <w:tcW w:w="4838" w:type="dxa"/>
          <w:shd w:val="clear" w:color="auto" w:fill="auto"/>
          <w:vAlign w:val="bottom"/>
        </w:tcPr>
        <w:p w:rsidR="002C067C" w:rsidRPr="002C067C" w:rsidRDefault="002C067C" w:rsidP="002C06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024A">
            <w:rPr>
              <w:b/>
              <w:color w:val="000000"/>
            </w:rPr>
            <w:t>A/71/694</w:t>
          </w:r>
          <w:r>
            <w:rPr>
              <w:b/>
              <w:color w:val="000000"/>
            </w:rPr>
            <w:fldChar w:fldCharType="end"/>
          </w:r>
        </w:p>
      </w:tc>
      <w:tc>
        <w:tcPr>
          <w:tcW w:w="4990" w:type="dxa"/>
          <w:shd w:val="clear" w:color="auto" w:fill="auto"/>
          <w:vAlign w:val="bottom"/>
        </w:tcPr>
        <w:p w:rsidR="002C067C" w:rsidRDefault="002C067C" w:rsidP="002C067C">
          <w:pPr>
            <w:pStyle w:val="Header"/>
          </w:pPr>
        </w:p>
      </w:tc>
    </w:tr>
  </w:tbl>
  <w:p w:rsidR="002C067C" w:rsidRPr="002C067C" w:rsidRDefault="002C067C" w:rsidP="002C067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C067C" w:rsidTr="002C067C">
      <w:trPr>
        <w:trHeight w:hRule="exact" w:val="864"/>
      </w:trPr>
      <w:tc>
        <w:tcPr>
          <w:tcW w:w="4838" w:type="dxa"/>
          <w:shd w:val="clear" w:color="auto" w:fill="auto"/>
          <w:vAlign w:val="bottom"/>
        </w:tcPr>
        <w:p w:rsidR="002C067C" w:rsidRDefault="002C067C" w:rsidP="002C067C">
          <w:pPr>
            <w:pStyle w:val="Header"/>
          </w:pPr>
        </w:p>
      </w:tc>
      <w:tc>
        <w:tcPr>
          <w:tcW w:w="4990" w:type="dxa"/>
          <w:shd w:val="clear" w:color="auto" w:fill="auto"/>
          <w:vAlign w:val="bottom"/>
        </w:tcPr>
        <w:p w:rsidR="002C067C" w:rsidRPr="002C067C" w:rsidRDefault="002C067C" w:rsidP="002C06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024A">
            <w:rPr>
              <w:b/>
              <w:color w:val="000000"/>
            </w:rPr>
            <w:t>A/71/694</w:t>
          </w:r>
          <w:r>
            <w:rPr>
              <w:b/>
              <w:color w:val="000000"/>
            </w:rPr>
            <w:fldChar w:fldCharType="end"/>
          </w:r>
        </w:p>
      </w:tc>
    </w:tr>
  </w:tbl>
  <w:p w:rsidR="002C067C" w:rsidRPr="002C067C" w:rsidRDefault="002C067C" w:rsidP="002C067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C067C" w:rsidTr="002C067C">
      <w:trPr>
        <w:gridAfter w:val="1"/>
        <w:wAfter w:w="12" w:type="dxa"/>
        <w:trHeight w:hRule="exact" w:val="864"/>
      </w:trPr>
      <w:tc>
        <w:tcPr>
          <w:tcW w:w="1267" w:type="dxa"/>
          <w:tcBorders>
            <w:bottom w:val="single" w:sz="4" w:space="0" w:color="auto"/>
          </w:tcBorders>
          <w:shd w:val="clear" w:color="auto" w:fill="auto"/>
          <w:vAlign w:val="bottom"/>
        </w:tcPr>
        <w:p w:rsidR="002C067C" w:rsidRDefault="002C067C" w:rsidP="002C067C">
          <w:pPr>
            <w:pStyle w:val="Header"/>
            <w:spacing w:after="120"/>
          </w:pPr>
        </w:p>
      </w:tc>
      <w:tc>
        <w:tcPr>
          <w:tcW w:w="2059" w:type="dxa"/>
          <w:tcBorders>
            <w:bottom w:val="single" w:sz="4" w:space="0" w:color="auto"/>
          </w:tcBorders>
          <w:shd w:val="clear" w:color="auto" w:fill="auto"/>
          <w:vAlign w:val="bottom"/>
        </w:tcPr>
        <w:p w:rsidR="002C067C" w:rsidRPr="002C067C" w:rsidRDefault="002C067C" w:rsidP="002C067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C067C" w:rsidRDefault="002C067C" w:rsidP="002C067C">
          <w:pPr>
            <w:pStyle w:val="Header"/>
            <w:spacing w:after="120"/>
          </w:pPr>
        </w:p>
      </w:tc>
      <w:tc>
        <w:tcPr>
          <w:tcW w:w="6523" w:type="dxa"/>
          <w:gridSpan w:val="3"/>
          <w:tcBorders>
            <w:bottom w:val="single" w:sz="4" w:space="0" w:color="auto"/>
          </w:tcBorders>
          <w:shd w:val="clear" w:color="auto" w:fill="auto"/>
          <w:vAlign w:val="bottom"/>
        </w:tcPr>
        <w:p w:rsidR="002C067C" w:rsidRPr="002C067C" w:rsidRDefault="002C067C" w:rsidP="002C067C">
          <w:pPr>
            <w:spacing w:after="80" w:line="240" w:lineRule="auto"/>
            <w:jc w:val="right"/>
            <w:rPr>
              <w:position w:val="-4"/>
            </w:rPr>
          </w:pPr>
          <w:r>
            <w:rPr>
              <w:position w:val="-4"/>
              <w:sz w:val="40"/>
            </w:rPr>
            <w:t>A</w:t>
          </w:r>
          <w:r>
            <w:rPr>
              <w:position w:val="-4"/>
            </w:rPr>
            <w:t>/71/694</w:t>
          </w:r>
        </w:p>
      </w:tc>
    </w:tr>
    <w:tr w:rsidR="002C067C" w:rsidRPr="002C067C" w:rsidTr="002C067C">
      <w:trPr>
        <w:trHeight w:hRule="exact" w:val="2880"/>
      </w:trPr>
      <w:tc>
        <w:tcPr>
          <w:tcW w:w="1267" w:type="dxa"/>
          <w:tcBorders>
            <w:top w:val="single" w:sz="4" w:space="0" w:color="auto"/>
            <w:bottom w:val="single" w:sz="12" w:space="0" w:color="auto"/>
          </w:tcBorders>
          <w:shd w:val="clear" w:color="auto" w:fill="auto"/>
        </w:tcPr>
        <w:p w:rsidR="002C067C" w:rsidRPr="002C067C" w:rsidRDefault="002C067C" w:rsidP="002C067C">
          <w:pPr>
            <w:pStyle w:val="Header"/>
            <w:spacing w:before="120"/>
            <w:jc w:val="center"/>
          </w:pPr>
          <w:r>
            <w:t xml:space="preserve"> </w:t>
          </w:r>
          <w:r>
            <w:rPr>
              <w:lang w:eastAsia="zh-CN"/>
            </w:rPr>
            <w:drawing>
              <wp:inline distT="0" distB="0" distL="0" distR="0" wp14:anchorId="466E42CD" wp14:editId="0F059E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C067C" w:rsidRPr="002C067C" w:rsidRDefault="002C067C" w:rsidP="002C067C">
          <w:pPr>
            <w:pStyle w:val="XLarge"/>
            <w:spacing w:before="109"/>
          </w:pPr>
          <w:r>
            <w:t>Asamblea General</w:t>
          </w:r>
        </w:p>
      </w:tc>
      <w:tc>
        <w:tcPr>
          <w:tcW w:w="245" w:type="dxa"/>
          <w:tcBorders>
            <w:top w:val="single" w:sz="4" w:space="0" w:color="auto"/>
            <w:bottom w:val="single" w:sz="12" w:space="0" w:color="auto"/>
          </w:tcBorders>
          <w:shd w:val="clear" w:color="auto" w:fill="auto"/>
        </w:tcPr>
        <w:p w:rsidR="002C067C" w:rsidRPr="002C067C" w:rsidRDefault="002C067C" w:rsidP="002C067C">
          <w:pPr>
            <w:pStyle w:val="Header"/>
            <w:spacing w:before="109"/>
          </w:pPr>
        </w:p>
      </w:tc>
      <w:tc>
        <w:tcPr>
          <w:tcW w:w="3180" w:type="dxa"/>
          <w:gridSpan w:val="2"/>
          <w:tcBorders>
            <w:top w:val="single" w:sz="4" w:space="0" w:color="auto"/>
            <w:bottom w:val="single" w:sz="12" w:space="0" w:color="auto"/>
          </w:tcBorders>
          <w:shd w:val="clear" w:color="auto" w:fill="auto"/>
        </w:tcPr>
        <w:p w:rsidR="002C067C" w:rsidRDefault="002C067C" w:rsidP="002C067C">
          <w:pPr>
            <w:pStyle w:val="Distribution"/>
            <w:spacing w:before="240"/>
          </w:pPr>
          <w:r>
            <w:t>Distr. general</w:t>
          </w:r>
        </w:p>
        <w:p w:rsidR="002C067C" w:rsidRDefault="002C067C" w:rsidP="002C067C">
          <w:pPr>
            <w:pStyle w:val="Publication"/>
          </w:pPr>
          <w:r>
            <w:t>5 de enero de 2017</w:t>
          </w:r>
        </w:p>
        <w:p w:rsidR="002C067C" w:rsidRDefault="002C067C" w:rsidP="002C067C">
          <w:r>
            <w:t>Español</w:t>
          </w:r>
        </w:p>
        <w:p w:rsidR="002C067C" w:rsidRDefault="002C067C" w:rsidP="002C067C">
          <w:pPr>
            <w:pStyle w:val="Original"/>
          </w:pPr>
          <w:r>
            <w:t>Original: inglés</w:t>
          </w:r>
        </w:p>
        <w:p w:rsidR="002C067C" w:rsidRPr="002C067C" w:rsidRDefault="002C067C" w:rsidP="002C067C"/>
      </w:tc>
    </w:tr>
  </w:tbl>
  <w:p w:rsidR="002C067C" w:rsidRPr="002C067C" w:rsidRDefault="002C067C" w:rsidP="002C067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353*"/>
    <w:docVar w:name="CreationDt" w:val="11/01/2017 5:21: PM"/>
    <w:docVar w:name="DocCategory" w:val="Doc"/>
    <w:docVar w:name="DocType" w:val="Final"/>
    <w:docVar w:name="DutyStation" w:val="New York"/>
    <w:docVar w:name="FooterJN" w:val="16-22353"/>
    <w:docVar w:name="jobn" w:val="16-22353 (S)"/>
    <w:docVar w:name="jobnDT" w:val="16-22353 (S)   110117"/>
    <w:docVar w:name="jobnDTDT" w:val="16-22353 (S)   110117   110117"/>
    <w:docVar w:name="JobNo" w:val="1622353S"/>
    <w:docVar w:name="JobNo2" w:val="16449335:21: PM"/>
    <w:docVar w:name="LocalDrive" w:val="0"/>
    <w:docVar w:name="OandT" w:val="JMártin/Mahler"/>
    <w:docVar w:name="sss1" w:val="A/71/694"/>
    <w:docVar w:name="sss2" w:val="-"/>
    <w:docVar w:name="Symbol1" w:val="A/71/694"/>
    <w:docVar w:name="Symbol2" w:val="-"/>
  </w:docVars>
  <w:rsids>
    <w:rsidRoot w:val="00DA1392"/>
    <w:rsid w:val="00017FCF"/>
    <w:rsid w:val="00024D1E"/>
    <w:rsid w:val="00031C14"/>
    <w:rsid w:val="000671C0"/>
    <w:rsid w:val="00067EC4"/>
    <w:rsid w:val="00097C71"/>
    <w:rsid w:val="000A0D3C"/>
    <w:rsid w:val="000A4B13"/>
    <w:rsid w:val="000B2B9C"/>
    <w:rsid w:val="000C2E16"/>
    <w:rsid w:val="000C311D"/>
    <w:rsid w:val="000C4C9C"/>
    <w:rsid w:val="001157A8"/>
    <w:rsid w:val="00117D5E"/>
    <w:rsid w:val="001453C1"/>
    <w:rsid w:val="00152B45"/>
    <w:rsid w:val="0016024A"/>
    <w:rsid w:val="00163B77"/>
    <w:rsid w:val="001C4FBA"/>
    <w:rsid w:val="00207E62"/>
    <w:rsid w:val="00214645"/>
    <w:rsid w:val="00222AA7"/>
    <w:rsid w:val="00227B2B"/>
    <w:rsid w:val="00235E14"/>
    <w:rsid w:val="002513A5"/>
    <w:rsid w:val="002547A1"/>
    <w:rsid w:val="00255B3B"/>
    <w:rsid w:val="002706A2"/>
    <w:rsid w:val="002C067C"/>
    <w:rsid w:val="002C39E4"/>
    <w:rsid w:val="002C404D"/>
    <w:rsid w:val="002F00C0"/>
    <w:rsid w:val="002F1339"/>
    <w:rsid w:val="00345A5E"/>
    <w:rsid w:val="00353317"/>
    <w:rsid w:val="00384FA7"/>
    <w:rsid w:val="00393CC9"/>
    <w:rsid w:val="003B135D"/>
    <w:rsid w:val="003E3B08"/>
    <w:rsid w:val="003E723B"/>
    <w:rsid w:val="003F2D29"/>
    <w:rsid w:val="00417F4A"/>
    <w:rsid w:val="0044179B"/>
    <w:rsid w:val="004424B1"/>
    <w:rsid w:val="004B10F5"/>
    <w:rsid w:val="004B4C46"/>
    <w:rsid w:val="004B6A68"/>
    <w:rsid w:val="004D03D0"/>
    <w:rsid w:val="004D17DB"/>
    <w:rsid w:val="004F5561"/>
    <w:rsid w:val="00556720"/>
    <w:rsid w:val="00573434"/>
    <w:rsid w:val="0057676E"/>
    <w:rsid w:val="0059535C"/>
    <w:rsid w:val="005B0148"/>
    <w:rsid w:val="005C49C8"/>
    <w:rsid w:val="005F3DC3"/>
    <w:rsid w:val="006136CC"/>
    <w:rsid w:val="00630356"/>
    <w:rsid w:val="00633016"/>
    <w:rsid w:val="00663716"/>
    <w:rsid w:val="00674235"/>
    <w:rsid w:val="006826E9"/>
    <w:rsid w:val="00691603"/>
    <w:rsid w:val="006B6445"/>
    <w:rsid w:val="006C03EC"/>
    <w:rsid w:val="006D78B4"/>
    <w:rsid w:val="006F1311"/>
    <w:rsid w:val="00705138"/>
    <w:rsid w:val="0074563B"/>
    <w:rsid w:val="0076077B"/>
    <w:rsid w:val="00764736"/>
    <w:rsid w:val="007B53F0"/>
    <w:rsid w:val="007E7B43"/>
    <w:rsid w:val="00817F0B"/>
    <w:rsid w:val="00832399"/>
    <w:rsid w:val="008524C9"/>
    <w:rsid w:val="00855FFA"/>
    <w:rsid w:val="00870381"/>
    <w:rsid w:val="00870AC2"/>
    <w:rsid w:val="008723C3"/>
    <w:rsid w:val="00876521"/>
    <w:rsid w:val="00877962"/>
    <w:rsid w:val="008D3822"/>
    <w:rsid w:val="00901422"/>
    <w:rsid w:val="00934099"/>
    <w:rsid w:val="009749DF"/>
    <w:rsid w:val="00974A79"/>
    <w:rsid w:val="009E1969"/>
    <w:rsid w:val="009E3FDC"/>
    <w:rsid w:val="009F50B1"/>
    <w:rsid w:val="00A20AC0"/>
    <w:rsid w:val="00A35768"/>
    <w:rsid w:val="00A36A6D"/>
    <w:rsid w:val="00A50A30"/>
    <w:rsid w:val="00B3477C"/>
    <w:rsid w:val="00B35642"/>
    <w:rsid w:val="00B4180B"/>
    <w:rsid w:val="00B60B95"/>
    <w:rsid w:val="00B76EAD"/>
    <w:rsid w:val="00B96FE2"/>
    <w:rsid w:val="00BB2ECB"/>
    <w:rsid w:val="00BB69D7"/>
    <w:rsid w:val="00BE3069"/>
    <w:rsid w:val="00BF5B27"/>
    <w:rsid w:val="00BF6BE0"/>
    <w:rsid w:val="00C1012B"/>
    <w:rsid w:val="00C779E4"/>
    <w:rsid w:val="00CA492E"/>
    <w:rsid w:val="00CC6477"/>
    <w:rsid w:val="00CE0D61"/>
    <w:rsid w:val="00D078B7"/>
    <w:rsid w:val="00D14499"/>
    <w:rsid w:val="00D14B64"/>
    <w:rsid w:val="00D40BE1"/>
    <w:rsid w:val="00D43A90"/>
    <w:rsid w:val="00D50484"/>
    <w:rsid w:val="00D560D7"/>
    <w:rsid w:val="00D71D6B"/>
    <w:rsid w:val="00DA1392"/>
    <w:rsid w:val="00DA7811"/>
    <w:rsid w:val="00DC69A2"/>
    <w:rsid w:val="00DC7B16"/>
    <w:rsid w:val="00DD2BBB"/>
    <w:rsid w:val="00DE0AB4"/>
    <w:rsid w:val="00DF3508"/>
    <w:rsid w:val="00ED1D93"/>
    <w:rsid w:val="00ED6E39"/>
    <w:rsid w:val="00F047FF"/>
    <w:rsid w:val="00F1776B"/>
    <w:rsid w:val="00F27BF6"/>
    <w:rsid w:val="00F30184"/>
    <w:rsid w:val="00F52CC9"/>
    <w:rsid w:val="00F5593E"/>
    <w:rsid w:val="00F67F83"/>
    <w:rsid w:val="00F92018"/>
    <w:rsid w:val="00F94BC6"/>
    <w:rsid w:val="00FC39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C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70AC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70AC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70AC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70AC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70AC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70AC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70AC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70AC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70AC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70A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70AC2"/>
    <w:pPr>
      <w:keepNext/>
      <w:keepLines/>
      <w:spacing w:line="270" w:lineRule="exact"/>
      <w:outlineLvl w:val="0"/>
    </w:pPr>
    <w:rPr>
      <w:b/>
      <w:kern w:val="14"/>
      <w:sz w:val="24"/>
    </w:rPr>
  </w:style>
  <w:style w:type="paragraph" w:customStyle="1" w:styleId="HCh">
    <w:name w:val="_ H _Ch"/>
    <w:basedOn w:val="H1"/>
    <w:next w:val="Normal"/>
    <w:qFormat/>
    <w:rsid w:val="00870AC2"/>
    <w:pPr>
      <w:spacing w:line="300" w:lineRule="exact"/>
    </w:pPr>
    <w:rPr>
      <w:spacing w:val="-2"/>
      <w:sz w:val="28"/>
    </w:rPr>
  </w:style>
  <w:style w:type="paragraph" w:customStyle="1" w:styleId="HM">
    <w:name w:val="_ H __M"/>
    <w:basedOn w:val="HCh"/>
    <w:next w:val="Normal"/>
    <w:qFormat/>
    <w:rsid w:val="00870AC2"/>
    <w:pPr>
      <w:spacing w:line="360" w:lineRule="exact"/>
    </w:pPr>
    <w:rPr>
      <w:spacing w:val="-3"/>
      <w:w w:val="99"/>
      <w:sz w:val="34"/>
    </w:rPr>
  </w:style>
  <w:style w:type="paragraph" w:customStyle="1" w:styleId="H23">
    <w:name w:val="_ H_2/3"/>
    <w:basedOn w:val="H1"/>
    <w:next w:val="SingleTxt"/>
    <w:qFormat/>
    <w:rsid w:val="00870AC2"/>
    <w:pPr>
      <w:spacing w:line="240" w:lineRule="exact"/>
      <w:outlineLvl w:val="1"/>
    </w:pPr>
    <w:rPr>
      <w:spacing w:val="2"/>
      <w:sz w:val="20"/>
    </w:rPr>
  </w:style>
  <w:style w:type="paragraph" w:customStyle="1" w:styleId="H4">
    <w:name w:val="_ H_4"/>
    <w:basedOn w:val="Normal"/>
    <w:next w:val="Normal"/>
    <w:qFormat/>
    <w:rsid w:val="00870AC2"/>
    <w:pPr>
      <w:keepNext/>
      <w:keepLines/>
      <w:tabs>
        <w:tab w:val="right" w:pos="360"/>
      </w:tabs>
      <w:outlineLvl w:val="3"/>
    </w:pPr>
    <w:rPr>
      <w:i/>
      <w:spacing w:val="3"/>
      <w:kern w:val="14"/>
    </w:rPr>
  </w:style>
  <w:style w:type="paragraph" w:customStyle="1" w:styleId="H56">
    <w:name w:val="_ H_5/6"/>
    <w:basedOn w:val="Normal"/>
    <w:next w:val="Normal"/>
    <w:qFormat/>
    <w:rsid w:val="00870AC2"/>
    <w:pPr>
      <w:keepNext/>
      <w:keepLines/>
      <w:tabs>
        <w:tab w:val="right" w:pos="360"/>
      </w:tabs>
      <w:outlineLvl w:val="4"/>
    </w:pPr>
    <w:rPr>
      <w:kern w:val="14"/>
    </w:rPr>
  </w:style>
  <w:style w:type="paragraph" w:customStyle="1" w:styleId="DualTxt">
    <w:name w:val="__Dual Txt"/>
    <w:basedOn w:val="Normal"/>
    <w:qFormat/>
    <w:rsid w:val="00870AC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70AC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70AC2"/>
    <w:pPr>
      <w:spacing w:line="540" w:lineRule="exact"/>
    </w:pPr>
    <w:rPr>
      <w:spacing w:val="-8"/>
      <w:w w:val="96"/>
      <w:sz w:val="57"/>
    </w:rPr>
  </w:style>
  <w:style w:type="paragraph" w:customStyle="1" w:styleId="SS">
    <w:name w:val="__S_S"/>
    <w:basedOn w:val="HCh"/>
    <w:next w:val="Normal"/>
    <w:qFormat/>
    <w:rsid w:val="00870AC2"/>
    <w:pPr>
      <w:ind w:left="1267" w:right="1267"/>
    </w:pPr>
  </w:style>
  <w:style w:type="paragraph" w:customStyle="1" w:styleId="SingleTxt">
    <w:name w:val="__Single Txt"/>
    <w:basedOn w:val="Normal"/>
    <w:qFormat/>
    <w:rsid w:val="00870A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70AC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70AC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70AC2"/>
    <w:pPr>
      <w:keepNext/>
      <w:keepLines/>
      <w:spacing w:line="240" w:lineRule="exact"/>
      <w:ind w:left="0" w:right="0" w:firstLine="0"/>
      <w:outlineLvl w:val="1"/>
    </w:pPr>
    <w:rPr>
      <w:sz w:val="20"/>
    </w:rPr>
  </w:style>
  <w:style w:type="paragraph" w:styleId="BalloonText">
    <w:name w:val="Balloon Text"/>
    <w:basedOn w:val="Normal"/>
    <w:link w:val="BalloonTextChar"/>
    <w:semiHidden/>
    <w:rsid w:val="00870AC2"/>
    <w:rPr>
      <w:rFonts w:ascii="Tahoma" w:hAnsi="Tahoma" w:cs="Tahoma"/>
      <w:sz w:val="16"/>
      <w:szCs w:val="16"/>
    </w:rPr>
  </w:style>
  <w:style w:type="character" w:customStyle="1" w:styleId="BalloonTextChar">
    <w:name w:val="Balloon Text Char"/>
    <w:basedOn w:val="DefaultParagraphFont"/>
    <w:link w:val="BalloonText"/>
    <w:semiHidden/>
    <w:rsid w:val="00870AC2"/>
    <w:rPr>
      <w:rFonts w:ascii="Tahoma" w:eastAsiaTheme="minorHAnsi" w:hAnsi="Tahoma" w:cs="Tahoma"/>
      <w:spacing w:val="4"/>
      <w:w w:val="103"/>
      <w:sz w:val="16"/>
      <w:szCs w:val="16"/>
      <w:lang w:val="es-ES" w:eastAsia="en-US"/>
    </w:rPr>
  </w:style>
  <w:style w:type="paragraph" w:customStyle="1" w:styleId="Bullet1">
    <w:name w:val="Bullet 1"/>
    <w:basedOn w:val="Normal"/>
    <w:qFormat/>
    <w:rsid w:val="00870AC2"/>
    <w:pPr>
      <w:numPr>
        <w:numId w:val="17"/>
      </w:numPr>
      <w:spacing w:after="120"/>
      <w:ind w:right="1264"/>
      <w:jc w:val="both"/>
    </w:pPr>
  </w:style>
  <w:style w:type="paragraph" w:customStyle="1" w:styleId="Bullet2">
    <w:name w:val="Bullet 2"/>
    <w:basedOn w:val="Normal"/>
    <w:qFormat/>
    <w:rsid w:val="00870AC2"/>
    <w:pPr>
      <w:numPr>
        <w:numId w:val="18"/>
      </w:numPr>
      <w:spacing w:after="120"/>
      <w:ind w:right="1264"/>
      <w:jc w:val="both"/>
    </w:pPr>
  </w:style>
  <w:style w:type="paragraph" w:customStyle="1" w:styleId="Bullet3">
    <w:name w:val="Bullet 3"/>
    <w:basedOn w:val="SingleTxt"/>
    <w:qFormat/>
    <w:rsid w:val="00870AC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70AC2"/>
    <w:pPr>
      <w:spacing w:line="240" w:lineRule="auto"/>
    </w:pPr>
    <w:rPr>
      <w:b/>
      <w:bCs/>
      <w:color w:val="4F81BD"/>
      <w:sz w:val="18"/>
      <w:szCs w:val="18"/>
    </w:rPr>
  </w:style>
  <w:style w:type="character" w:styleId="CommentReference">
    <w:name w:val="annotation reference"/>
    <w:semiHidden/>
    <w:rsid w:val="00870AC2"/>
    <w:rPr>
      <w:sz w:val="6"/>
    </w:rPr>
  </w:style>
  <w:style w:type="paragraph" w:customStyle="1" w:styleId="Distribution">
    <w:name w:val="Distribution"/>
    <w:next w:val="Normal"/>
    <w:autoRedefine/>
    <w:qFormat/>
    <w:rsid w:val="00870AC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70A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70AC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70AC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70AC2"/>
    <w:pPr>
      <w:spacing w:after="80"/>
    </w:pPr>
  </w:style>
  <w:style w:type="character" w:customStyle="1" w:styleId="EndnoteTextChar">
    <w:name w:val="Endnote Text Char"/>
    <w:basedOn w:val="DefaultParagraphFont"/>
    <w:link w:val="EndnoteText"/>
    <w:semiHidden/>
    <w:rsid w:val="00870AC2"/>
    <w:rPr>
      <w:rFonts w:ascii="Times New Roman" w:eastAsiaTheme="minorHAnsi" w:hAnsi="Times New Roman" w:cs="Times New Roman"/>
      <w:spacing w:val="5"/>
      <w:w w:val="104"/>
      <w:sz w:val="17"/>
      <w:lang w:val="es-ES" w:eastAsia="en-US"/>
    </w:rPr>
  </w:style>
  <w:style w:type="paragraph" w:styleId="Footer">
    <w:name w:val="footer"/>
    <w:link w:val="FooterChar"/>
    <w:qFormat/>
    <w:rsid w:val="00870AC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70AC2"/>
    <w:rPr>
      <w:rFonts w:ascii="Times New Roman" w:eastAsiaTheme="minorHAnsi" w:hAnsi="Times New Roman" w:cs="Times New Roman"/>
      <w:b/>
      <w:noProof/>
      <w:sz w:val="17"/>
      <w:lang w:val="en-US" w:eastAsia="en-US"/>
    </w:rPr>
  </w:style>
  <w:style w:type="character" w:styleId="FootnoteReference">
    <w:name w:val="footnote reference"/>
    <w:semiHidden/>
    <w:rsid w:val="00870A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70AC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70AC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70AC2"/>
    <w:pPr>
      <w:spacing w:before="240"/>
    </w:pPr>
    <w:rPr>
      <w:b/>
      <w:spacing w:val="-2"/>
      <w:w w:val="100"/>
    </w:rPr>
  </w:style>
  <w:style w:type="paragraph" w:customStyle="1" w:styleId="HdChapterBdLg">
    <w:name w:val="Hd Chapter Bd Lg"/>
    <w:basedOn w:val="HdChapterBD"/>
    <w:next w:val="Normal"/>
    <w:qFormat/>
    <w:rsid w:val="00870AC2"/>
    <w:rPr>
      <w:spacing w:val="-3"/>
      <w:w w:val="99"/>
      <w:kern w:val="14"/>
      <w:sz w:val="34"/>
      <w:szCs w:val="34"/>
    </w:rPr>
  </w:style>
  <w:style w:type="paragraph" w:styleId="Header">
    <w:name w:val="header"/>
    <w:link w:val="HeaderChar"/>
    <w:qFormat/>
    <w:rsid w:val="00870AC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70AC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70AC2"/>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70AC2"/>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70AC2"/>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870AC2"/>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870AC2"/>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70AC2"/>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70AC2"/>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70AC2"/>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70AC2"/>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870AC2"/>
    <w:pPr>
      <w:keepNext/>
      <w:spacing w:before="190" w:line="270" w:lineRule="exact"/>
    </w:pPr>
    <w:rPr>
      <w:b/>
      <w:kern w:val="14"/>
      <w:sz w:val="24"/>
    </w:rPr>
  </w:style>
  <w:style w:type="paragraph" w:customStyle="1" w:styleId="JournalHeading2">
    <w:name w:val="Journal_Heading2"/>
    <w:basedOn w:val="Normal"/>
    <w:next w:val="Normal"/>
    <w:qFormat/>
    <w:rsid w:val="00870AC2"/>
    <w:pPr>
      <w:keepNext/>
      <w:keepLines/>
      <w:spacing w:before="240"/>
      <w:outlineLvl w:val="1"/>
    </w:pPr>
    <w:rPr>
      <w:b/>
      <w:spacing w:val="2"/>
      <w:kern w:val="14"/>
    </w:rPr>
  </w:style>
  <w:style w:type="paragraph" w:customStyle="1" w:styleId="JournalHeading4">
    <w:name w:val="Journal_Heading4"/>
    <w:basedOn w:val="Normal"/>
    <w:next w:val="Normal"/>
    <w:qFormat/>
    <w:rsid w:val="00870AC2"/>
    <w:pPr>
      <w:keepNext/>
      <w:keepLines/>
      <w:spacing w:before="240"/>
      <w:outlineLvl w:val="3"/>
    </w:pPr>
    <w:rPr>
      <w:i/>
      <w:kern w:val="14"/>
    </w:rPr>
  </w:style>
  <w:style w:type="character" w:styleId="LineNumber">
    <w:name w:val="line number"/>
    <w:qFormat/>
    <w:rsid w:val="00870AC2"/>
    <w:rPr>
      <w:sz w:val="14"/>
    </w:rPr>
  </w:style>
  <w:style w:type="paragraph" w:styleId="NoSpacing">
    <w:name w:val="No Spacing"/>
    <w:basedOn w:val="Normal"/>
    <w:uiPriority w:val="1"/>
    <w:rsid w:val="00870AC2"/>
    <w:pPr>
      <w:spacing w:line="240" w:lineRule="auto"/>
    </w:pPr>
  </w:style>
  <w:style w:type="paragraph" w:customStyle="1" w:styleId="NormalBullet">
    <w:name w:val="Normal Bullet"/>
    <w:basedOn w:val="Normal"/>
    <w:next w:val="Normal"/>
    <w:qFormat/>
    <w:rsid w:val="00870AC2"/>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870AC2"/>
    <w:pPr>
      <w:tabs>
        <w:tab w:val="left" w:leader="dot" w:pos="2218"/>
        <w:tab w:val="left" w:pos="2707"/>
        <w:tab w:val="right" w:leader="dot" w:pos="9835"/>
      </w:tabs>
    </w:pPr>
    <w:rPr>
      <w:kern w:val="14"/>
    </w:rPr>
  </w:style>
  <w:style w:type="paragraph" w:customStyle="1" w:styleId="Original">
    <w:name w:val="Original"/>
    <w:next w:val="Normal"/>
    <w:autoRedefine/>
    <w:qFormat/>
    <w:rsid w:val="00870AC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70AC2"/>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70AC2"/>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70AC2"/>
    <w:pPr>
      <w:tabs>
        <w:tab w:val="right" w:pos="9965"/>
      </w:tabs>
      <w:spacing w:line="210" w:lineRule="exact"/>
    </w:pPr>
    <w:rPr>
      <w:spacing w:val="5"/>
      <w:w w:val="104"/>
      <w:kern w:val="14"/>
      <w:sz w:val="17"/>
    </w:rPr>
  </w:style>
  <w:style w:type="paragraph" w:customStyle="1" w:styleId="SmallX">
    <w:name w:val="SmallX"/>
    <w:basedOn w:val="Small"/>
    <w:next w:val="Normal"/>
    <w:qFormat/>
    <w:rsid w:val="00870AC2"/>
    <w:pPr>
      <w:spacing w:line="180" w:lineRule="exact"/>
      <w:jc w:val="right"/>
    </w:pPr>
    <w:rPr>
      <w:spacing w:val="6"/>
      <w:w w:val="106"/>
      <w:sz w:val="14"/>
    </w:rPr>
  </w:style>
  <w:style w:type="paragraph" w:customStyle="1" w:styleId="TitleHCH">
    <w:name w:val="Title_H_CH"/>
    <w:basedOn w:val="HCh"/>
    <w:next w:val="SingleTxt"/>
    <w:qFormat/>
    <w:rsid w:val="00870A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70A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70AC2"/>
    <w:pPr>
      <w:outlineLvl w:val="9"/>
    </w:pPr>
    <w:rPr>
      <w:rFonts w:eastAsiaTheme="majorEastAsia" w:cstheme="majorBidi"/>
      <w:lang w:bidi="en-US"/>
    </w:rPr>
  </w:style>
  <w:style w:type="paragraph" w:customStyle="1" w:styleId="XLarge">
    <w:name w:val="XLarge"/>
    <w:basedOn w:val="HM"/>
    <w:qFormat/>
    <w:rsid w:val="00870AC2"/>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C067C"/>
    <w:pPr>
      <w:spacing w:line="240" w:lineRule="auto"/>
    </w:pPr>
    <w:rPr>
      <w:szCs w:val="20"/>
    </w:rPr>
  </w:style>
  <w:style w:type="character" w:customStyle="1" w:styleId="CommentTextChar">
    <w:name w:val="Comment Text Char"/>
    <w:basedOn w:val="DefaultParagraphFont"/>
    <w:link w:val="CommentText"/>
    <w:uiPriority w:val="99"/>
    <w:semiHidden/>
    <w:rsid w:val="002C067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C067C"/>
    <w:rPr>
      <w:b/>
      <w:bCs/>
    </w:rPr>
  </w:style>
  <w:style w:type="character" w:customStyle="1" w:styleId="CommentSubjectChar">
    <w:name w:val="Comment Subject Char"/>
    <w:basedOn w:val="CommentTextChar"/>
    <w:link w:val="CommentSubject"/>
    <w:uiPriority w:val="99"/>
    <w:semiHidden/>
    <w:rsid w:val="002C067C"/>
    <w:rPr>
      <w:rFonts w:ascii="Times New Roman" w:hAnsi="Times New Roman" w:cs="Times New Roman"/>
      <w:b/>
      <w:bCs/>
      <w:spacing w:val="4"/>
      <w:w w:val="103"/>
      <w:sz w:val="20"/>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C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70AC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70AC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70AC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70AC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70AC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70AC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70AC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70AC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70AC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70A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70AC2"/>
    <w:pPr>
      <w:keepNext/>
      <w:keepLines/>
      <w:spacing w:line="270" w:lineRule="exact"/>
      <w:outlineLvl w:val="0"/>
    </w:pPr>
    <w:rPr>
      <w:b/>
      <w:kern w:val="14"/>
      <w:sz w:val="24"/>
    </w:rPr>
  </w:style>
  <w:style w:type="paragraph" w:customStyle="1" w:styleId="HCh">
    <w:name w:val="_ H _Ch"/>
    <w:basedOn w:val="H1"/>
    <w:next w:val="Normal"/>
    <w:qFormat/>
    <w:rsid w:val="00870AC2"/>
    <w:pPr>
      <w:spacing w:line="300" w:lineRule="exact"/>
    </w:pPr>
    <w:rPr>
      <w:spacing w:val="-2"/>
      <w:sz w:val="28"/>
    </w:rPr>
  </w:style>
  <w:style w:type="paragraph" w:customStyle="1" w:styleId="HM">
    <w:name w:val="_ H __M"/>
    <w:basedOn w:val="HCh"/>
    <w:next w:val="Normal"/>
    <w:qFormat/>
    <w:rsid w:val="00870AC2"/>
    <w:pPr>
      <w:spacing w:line="360" w:lineRule="exact"/>
    </w:pPr>
    <w:rPr>
      <w:spacing w:val="-3"/>
      <w:w w:val="99"/>
      <w:sz w:val="34"/>
    </w:rPr>
  </w:style>
  <w:style w:type="paragraph" w:customStyle="1" w:styleId="H23">
    <w:name w:val="_ H_2/3"/>
    <w:basedOn w:val="H1"/>
    <w:next w:val="SingleTxt"/>
    <w:qFormat/>
    <w:rsid w:val="00870AC2"/>
    <w:pPr>
      <w:spacing w:line="240" w:lineRule="exact"/>
      <w:outlineLvl w:val="1"/>
    </w:pPr>
    <w:rPr>
      <w:spacing w:val="2"/>
      <w:sz w:val="20"/>
    </w:rPr>
  </w:style>
  <w:style w:type="paragraph" w:customStyle="1" w:styleId="H4">
    <w:name w:val="_ H_4"/>
    <w:basedOn w:val="Normal"/>
    <w:next w:val="Normal"/>
    <w:qFormat/>
    <w:rsid w:val="00870AC2"/>
    <w:pPr>
      <w:keepNext/>
      <w:keepLines/>
      <w:tabs>
        <w:tab w:val="right" w:pos="360"/>
      </w:tabs>
      <w:outlineLvl w:val="3"/>
    </w:pPr>
    <w:rPr>
      <w:i/>
      <w:spacing w:val="3"/>
      <w:kern w:val="14"/>
    </w:rPr>
  </w:style>
  <w:style w:type="paragraph" w:customStyle="1" w:styleId="H56">
    <w:name w:val="_ H_5/6"/>
    <w:basedOn w:val="Normal"/>
    <w:next w:val="Normal"/>
    <w:qFormat/>
    <w:rsid w:val="00870AC2"/>
    <w:pPr>
      <w:keepNext/>
      <w:keepLines/>
      <w:tabs>
        <w:tab w:val="right" w:pos="360"/>
      </w:tabs>
      <w:outlineLvl w:val="4"/>
    </w:pPr>
    <w:rPr>
      <w:kern w:val="14"/>
    </w:rPr>
  </w:style>
  <w:style w:type="paragraph" w:customStyle="1" w:styleId="DualTxt">
    <w:name w:val="__Dual Txt"/>
    <w:basedOn w:val="Normal"/>
    <w:qFormat/>
    <w:rsid w:val="00870AC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70AC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70AC2"/>
    <w:pPr>
      <w:spacing w:line="540" w:lineRule="exact"/>
    </w:pPr>
    <w:rPr>
      <w:spacing w:val="-8"/>
      <w:w w:val="96"/>
      <w:sz w:val="57"/>
    </w:rPr>
  </w:style>
  <w:style w:type="paragraph" w:customStyle="1" w:styleId="SS">
    <w:name w:val="__S_S"/>
    <w:basedOn w:val="HCh"/>
    <w:next w:val="Normal"/>
    <w:qFormat/>
    <w:rsid w:val="00870AC2"/>
    <w:pPr>
      <w:ind w:left="1267" w:right="1267"/>
    </w:pPr>
  </w:style>
  <w:style w:type="paragraph" w:customStyle="1" w:styleId="SingleTxt">
    <w:name w:val="__Single Txt"/>
    <w:basedOn w:val="Normal"/>
    <w:qFormat/>
    <w:rsid w:val="00870A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70AC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70AC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70AC2"/>
    <w:pPr>
      <w:keepNext/>
      <w:keepLines/>
      <w:spacing w:line="240" w:lineRule="exact"/>
      <w:ind w:left="0" w:right="0" w:firstLine="0"/>
      <w:outlineLvl w:val="1"/>
    </w:pPr>
    <w:rPr>
      <w:sz w:val="20"/>
    </w:rPr>
  </w:style>
  <w:style w:type="paragraph" w:styleId="BalloonText">
    <w:name w:val="Balloon Text"/>
    <w:basedOn w:val="Normal"/>
    <w:link w:val="BalloonTextChar"/>
    <w:semiHidden/>
    <w:rsid w:val="00870AC2"/>
    <w:rPr>
      <w:rFonts w:ascii="Tahoma" w:hAnsi="Tahoma" w:cs="Tahoma"/>
      <w:sz w:val="16"/>
      <w:szCs w:val="16"/>
    </w:rPr>
  </w:style>
  <w:style w:type="character" w:customStyle="1" w:styleId="BalloonTextChar">
    <w:name w:val="Balloon Text Char"/>
    <w:basedOn w:val="DefaultParagraphFont"/>
    <w:link w:val="BalloonText"/>
    <w:semiHidden/>
    <w:rsid w:val="00870AC2"/>
    <w:rPr>
      <w:rFonts w:ascii="Tahoma" w:eastAsiaTheme="minorHAnsi" w:hAnsi="Tahoma" w:cs="Tahoma"/>
      <w:spacing w:val="4"/>
      <w:w w:val="103"/>
      <w:sz w:val="16"/>
      <w:szCs w:val="16"/>
      <w:lang w:val="es-ES" w:eastAsia="en-US"/>
    </w:rPr>
  </w:style>
  <w:style w:type="paragraph" w:customStyle="1" w:styleId="Bullet1">
    <w:name w:val="Bullet 1"/>
    <w:basedOn w:val="Normal"/>
    <w:qFormat/>
    <w:rsid w:val="00870AC2"/>
    <w:pPr>
      <w:numPr>
        <w:numId w:val="17"/>
      </w:numPr>
      <w:spacing w:after="120"/>
      <w:ind w:right="1264"/>
      <w:jc w:val="both"/>
    </w:pPr>
  </w:style>
  <w:style w:type="paragraph" w:customStyle="1" w:styleId="Bullet2">
    <w:name w:val="Bullet 2"/>
    <w:basedOn w:val="Normal"/>
    <w:qFormat/>
    <w:rsid w:val="00870AC2"/>
    <w:pPr>
      <w:numPr>
        <w:numId w:val="18"/>
      </w:numPr>
      <w:spacing w:after="120"/>
      <w:ind w:right="1264"/>
      <w:jc w:val="both"/>
    </w:pPr>
  </w:style>
  <w:style w:type="paragraph" w:customStyle="1" w:styleId="Bullet3">
    <w:name w:val="Bullet 3"/>
    <w:basedOn w:val="SingleTxt"/>
    <w:qFormat/>
    <w:rsid w:val="00870AC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70AC2"/>
    <w:pPr>
      <w:spacing w:line="240" w:lineRule="auto"/>
    </w:pPr>
    <w:rPr>
      <w:b/>
      <w:bCs/>
      <w:color w:val="4F81BD"/>
      <w:sz w:val="18"/>
      <w:szCs w:val="18"/>
    </w:rPr>
  </w:style>
  <w:style w:type="character" w:styleId="CommentReference">
    <w:name w:val="annotation reference"/>
    <w:semiHidden/>
    <w:rsid w:val="00870AC2"/>
    <w:rPr>
      <w:sz w:val="6"/>
    </w:rPr>
  </w:style>
  <w:style w:type="paragraph" w:customStyle="1" w:styleId="Distribution">
    <w:name w:val="Distribution"/>
    <w:next w:val="Normal"/>
    <w:autoRedefine/>
    <w:qFormat/>
    <w:rsid w:val="00870AC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70A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70AC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70AC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70AC2"/>
    <w:pPr>
      <w:spacing w:after="80"/>
    </w:pPr>
  </w:style>
  <w:style w:type="character" w:customStyle="1" w:styleId="EndnoteTextChar">
    <w:name w:val="Endnote Text Char"/>
    <w:basedOn w:val="DefaultParagraphFont"/>
    <w:link w:val="EndnoteText"/>
    <w:semiHidden/>
    <w:rsid w:val="00870AC2"/>
    <w:rPr>
      <w:rFonts w:ascii="Times New Roman" w:eastAsiaTheme="minorHAnsi" w:hAnsi="Times New Roman" w:cs="Times New Roman"/>
      <w:spacing w:val="5"/>
      <w:w w:val="104"/>
      <w:sz w:val="17"/>
      <w:lang w:val="es-ES" w:eastAsia="en-US"/>
    </w:rPr>
  </w:style>
  <w:style w:type="paragraph" w:styleId="Footer">
    <w:name w:val="footer"/>
    <w:link w:val="FooterChar"/>
    <w:qFormat/>
    <w:rsid w:val="00870AC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70AC2"/>
    <w:rPr>
      <w:rFonts w:ascii="Times New Roman" w:eastAsiaTheme="minorHAnsi" w:hAnsi="Times New Roman" w:cs="Times New Roman"/>
      <w:b/>
      <w:noProof/>
      <w:sz w:val="17"/>
      <w:lang w:val="en-US" w:eastAsia="en-US"/>
    </w:rPr>
  </w:style>
  <w:style w:type="character" w:styleId="FootnoteReference">
    <w:name w:val="footnote reference"/>
    <w:semiHidden/>
    <w:rsid w:val="00870A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70AC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70AC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70AC2"/>
    <w:pPr>
      <w:spacing w:before="240"/>
    </w:pPr>
    <w:rPr>
      <w:b/>
      <w:spacing w:val="-2"/>
      <w:w w:val="100"/>
    </w:rPr>
  </w:style>
  <w:style w:type="paragraph" w:customStyle="1" w:styleId="HdChapterBdLg">
    <w:name w:val="Hd Chapter Bd Lg"/>
    <w:basedOn w:val="HdChapterBD"/>
    <w:next w:val="Normal"/>
    <w:qFormat/>
    <w:rsid w:val="00870AC2"/>
    <w:rPr>
      <w:spacing w:val="-3"/>
      <w:w w:val="99"/>
      <w:kern w:val="14"/>
      <w:sz w:val="34"/>
      <w:szCs w:val="34"/>
    </w:rPr>
  </w:style>
  <w:style w:type="paragraph" w:styleId="Header">
    <w:name w:val="header"/>
    <w:link w:val="HeaderChar"/>
    <w:qFormat/>
    <w:rsid w:val="00870AC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70AC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70AC2"/>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70AC2"/>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70AC2"/>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870AC2"/>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870AC2"/>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70AC2"/>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70AC2"/>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70AC2"/>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70AC2"/>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870AC2"/>
    <w:pPr>
      <w:keepNext/>
      <w:spacing w:before="190" w:line="270" w:lineRule="exact"/>
    </w:pPr>
    <w:rPr>
      <w:b/>
      <w:kern w:val="14"/>
      <w:sz w:val="24"/>
    </w:rPr>
  </w:style>
  <w:style w:type="paragraph" w:customStyle="1" w:styleId="JournalHeading2">
    <w:name w:val="Journal_Heading2"/>
    <w:basedOn w:val="Normal"/>
    <w:next w:val="Normal"/>
    <w:qFormat/>
    <w:rsid w:val="00870AC2"/>
    <w:pPr>
      <w:keepNext/>
      <w:keepLines/>
      <w:spacing w:before="240"/>
      <w:outlineLvl w:val="1"/>
    </w:pPr>
    <w:rPr>
      <w:b/>
      <w:spacing w:val="2"/>
      <w:kern w:val="14"/>
    </w:rPr>
  </w:style>
  <w:style w:type="paragraph" w:customStyle="1" w:styleId="JournalHeading4">
    <w:name w:val="Journal_Heading4"/>
    <w:basedOn w:val="Normal"/>
    <w:next w:val="Normal"/>
    <w:qFormat/>
    <w:rsid w:val="00870AC2"/>
    <w:pPr>
      <w:keepNext/>
      <w:keepLines/>
      <w:spacing w:before="240"/>
      <w:outlineLvl w:val="3"/>
    </w:pPr>
    <w:rPr>
      <w:i/>
      <w:kern w:val="14"/>
    </w:rPr>
  </w:style>
  <w:style w:type="character" w:styleId="LineNumber">
    <w:name w:val="line number"/>
    <w:qFormat/>
    <w:rsid w:val="00870AC2"/>
    <w:rPr>
      <w:sz w:val="14"/>
    </w:rPr>
  </w:style>
  <w:style w:type="paragraph" w:styleId="NoSpacing">
    <w:name w:val="No Spacing"/>
    <w:basedOn w:val="Normal"/>
    <w:uiPriority w:val="1"/>
    <w:rsid w:val="00870AC2"/>
    <w:pPr>
      <w:spacing w:line="240" w:lineRule="auto"/>
    </w:pPr>
  </w:style>
  <w:style w:type="paragraph" w:customStyle="1" w:styleId="NormalBullet">
    <w:name w:val="Normal Bullet"/>
    <w:basedOn w:val="Normal"/>
    <w:next w:val="Normal"/>
    <w:qFormat/>
    <w:rsid w:val="00870AC2"/>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870AC2"/>
    <w:pPr>
      <w:tabs>
        <w:tab w:val="left" w:leader="dot" w:pos="2218"/>
        <w:tab w:val="left" w:pos="2707"/>
        <w:tab w:val="right" w:leader="dot" w:pos="9835"/>
      </w:tabs>
    </w:pPr>
    <w:rPr>
      <w:kern w:val="14"/>
    </w:rPr>
  </w:style>
  <w:style w:type="paragraph" w:customStyle="1" w:styleId="Original">
    <w:name w:val="Original"/>
    <w:next w:val="Normal"/>
    <w:autoRedefine/>
    <w:qFormat/>
    <w:rsid w:val="00870AC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70AC2"/>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70AC2"/>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70AC2"/>
    <w:pPr>
      <w:tabs>
        <w:tab w:val="right" w:pos="9965"/>
      </w:tabs>
      <w:spacing w:line="210" w:lineRule="exact"/>
    </w:pPr>
    <w:rPr>
      <w:spacing w:val="5"/>
      <w:w w:val="104"/>
      <w:kern w:val="14"/>
      <w:sz w:val="17"/>
    </w:rPr>
  </w:style>
  <w:style w:type="paragraph" w:customStyle="1" w:styleId="SmallX">
    <w:name w:val="SmallX"/>
    <w:basedOn w:val="Small"/>
    <w:next w:val="Normal"/>
    <w:qFormat/>
    <w:rsid w:val="00870AC2"/>
    <w:pPr>
      <w:spacing w:line="180" w:lineRule="exact"/>
      <w:jc w:val="right"/>
    </w:pPr>
    <w:rPr>
      <w:spacing w:val="6"/>
      <w:w w:val="106"/>
      <w:sz w:val="14"/>
    </w:rPr>
  </w:style>
  <w:style w:type="paragraph" w:customStyle="1" w:styleId="TitleHCH">
    <w:name w:val="Title_H_CH"/>
    <w:basedOn w:val="HCh"/>
    <w:next w:val="SingleTxt"/>
    <w:qFormat/>
    <w:rsid w:val="00870A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70A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70AC2"/>
    <w:pPr>
      <w:outlineLvl w:val="9"/>
    </w:pPr>
    <w:rPr>
      <w:rFonts w:eastAsiaTheme="majorEastAsia" w:cstheme="majorBidi"/>
      <w:lang w:bidi="en-US"/>
    </w:rPr>
  </w:style>
  <w:style w:type="paragraph" w:customStyle="1" w:styleId="XLarge">
    <w:name w:val="XLarge"/>
    <w:basedOn w:val="HM"/>
    <w:qFormat/>
    <w:rsid w:val="00870AC2"/>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C067C"/>
    <w:pPr>
      <w:spacing w:line="240" w:lineRule="auto"/>
    </w:pPr>
    <w:rPr>
      <w:szCs w:val="20"/>
    </w:rPr>
  </w:style>
  <w:style w:type="character" w:customStyle="1" w:styleId="CommentTextChar">
    <w:name w:val="Comment Text Char"/>
    <w:basedOn w:val="DefaultParagraphFont"/>
    <w:link w:val="CommentText"/>
    <w:uiPriority w:val="99"/>
    <w:semiHidden/>
    <w:rsid w:val="002C067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C067C"/>
    <w:rPr>
      <w:b/>
      <w:bCs/>
    </w:rPr>
  </w:style>
  <w:style w:type="character" w:customStyle="1" w:styleId="CommentSubjectChar">
    <w:name w:val="Comment Subject Char"/>
    <w:basedOn w:val="CommentTextChar"/>
    <w:link w:val="CommentSubject"/>
    <w:uiPriority w:val="99"/>
    <w:semiHidden/>
    <w:rsid w:val="002C067C"/>
    <w:rPr>
      <w:rFonts w:ascii="Times New Roman" w:hAnsi="Times New Roman" w:cs="Times New Roman"/>
      <w:b/>
      <w:bCs/>
      <w:spacing w:val="4"/>
      <w:w w:val="103"/>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Spanish Text Processing FD2</cp:lastModifiedBy>
  <cp:revision>3</cp:revision>
  <cp:lastPrinted>2017-01-12T16:35:00Z</cp:lastPrinted>
  <dcterms:created xsi:type="dcterms:W3CDTF">2017-01-12T16:35:00Z</dcterms:created>
  <dcterms:modified xsi:type="dcterms:W3CDTF">2017-01-12T16:35:00Z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1622353</vt:lpwstr>
  </property>
  <property fmtid="{D5CDD505-2E9C-101B-9397-08002B2CF9AE}" pid="3" name="ODSRefJobNo">
    <vt:lpwstr>1644933</vt:lpwstr>
  </property>
  <property fmtid="{D5CDD505-2E9C-101B-9397-08002B2CF9AE}" pid="4" name="Symbol1">
    <vt:lpwstr>A/71/694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5 de enero de 2017</vt:lpwstr>
  </property>
  <property fmtid="{D5CDD505-2E9C-101B-9397-08002B2CF9AE}" pid="8" name="Original">
    <vt:lpwstr>inglés</vt:lpwstr>
  </property>
  <property fmtid="{D5CDD505-2E9C-101B-9397-08002B2CF9AE}" pid="9" name="Release Date">
    <vt:lpwstr>110117</vt:lpwstr>
  </property>
  <property fmtid="{D5CDD505-2E9C-101B-9397-08002B2CF9AE}" pid="10" name="Comment">
    <vt:lpwstr/>
  </property>
  <property fmtid="{D5CDD505-2E9C-101B-9397-08002B2CF9AE}" pid="11" name="DraftPages">
    <vt:lpwstr> </vt:lpwstr>
  </property>
  <property fmtid="{D5CDD505-2E9C-101B-9397-08002B2CF9AE}" pid="12" name="Operator">
    <vt:lpwstr>JMártin/Mahler</vt:lpwstr>
  </property>
  <property fmtid="{D5CDD505-2E9C-101B-9397-08002B2CF9AE}" pid="13" name="Translator">
    <vt:lpwstr>JMártin/Mahler</vt:lpwstr>
  </property>
</Properties>
</file>